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12FBB" w14:textId="2B5DC278" w:rsidR="00B12BC6" w:rsidRPr="00581CCD" w:rsidRDefault="00063D0A" w:rsidP="00CF7A4C">
      <w:pPr>
        <w:spacing w:line="240" w:lineRule="auto"/>
        <w:rPr>
          <w:rFonts w:ascii="Arial" w:hAnsi="Arial" w:cs="Arial"/>
          <w:color w:val="1F4E79" w:themeColor="accent5" w:themeShade="80"/>
          <w:sz w:val="36"/>
          <w:szCs w:val="36"/>
        </w:rPr>
      </w:pPr>
      <w:r w:rsidRPr="00581CCD">
        <w:rPr>
          <w:rFonts w:ascii="Arial" w:hAnsi="Arial" w:cs="Arial"/>
          <w:noProof/>
          <w:color w:val="1F4E79" w:themeColor="accent5" w:themeShade="80"/>
          <w:sz w:val="36"/>
          <w:szCs w:val="36"/>
        </w:rPr>
        <mc:AlternateContent>
          <mc:Choice Requires="wps">
            <w:drawing>
              <wp:anchor distT="0" distB="0" distL="114300" distR="114300" simplePos="0" relativeHeight="251660288" behindDoc="0" locked="0" layoutInCell="1" allowOverlap="1" wp14:anchorId="208CBB3A" wp14:editId="7D67EB5E">
                <wp:simplePos x="0" y="0"/>
                <wp:positionH relativeFrom="column">
                  <wp:posOffset>-279400</wp:posOffset>
                </wp:positionH>
                <wp:positionV relativeFrom="paragraph">
                  <wp:posOffset>3003550</wp:posOffset>
                </wp:positionV>
                <wp:extent cx="6788150" cy="1763395"/>
                <wp:effectExtent l="0" t="0" r="0" b="0"/>
                <wp:wrapNone/>
                <wp:docPr id="5" name="Text Box 5"/>
                <wp:cNvGraphicFramePr/>
                <a:graphic xmlns:a="http://schemas.openxmlformats.org/drawingml/2006/main">
                  <a:graphicData uri="http://schemas.microsoft.com/office/word/2010/wordprocessingShape">
                    <wps:wsp>
                      <wps:cNvSpPr txBox="1"/>
                      <wps:spPr>
                        <a:xfrm>
                          <a:off x="0" y="0"/>
                          <a:ext cx="6788150" cy="1763395"/>
                        </a:xfrm>
                        <a:prstGeom prst="rect">
                          <a:avLst/>
                        </a:prstGeom>
                        <a:noFill/>
                        <a:ln w="6350">
                          <a:noFill/>
                        </a:ln>
                      </wps:spPr>
                      <wps:txbx>
                        <w:txbxContent>
                          <w:p w14:paraId="0967A24A" w14:textId="0F16CE0D" w:rsidR="00063D0A" w:rsidRPr="00063D0A" w:rsidRDefault="00FC14C4" w:rsidP="00CF7A4C">
                            <w:pPr>
                              <w:rPr>
                                <w:rFonts w:ascii="Calibri" w:hAnsi="Calibri" w:cs="Calibri"/>
                                <w:b/>
                                <w:bCs/>
                                <w:color w:val="1C1959"/>
                                <w:sz w:val="54"/>
                                <w:szCs w:val="54"/>
                                <w:lang w:val="hr-HR"/>
                              </w:rPr>
                            </w:pPr>
                            <w:r w:rsidRPr="00063D0A">
                              <w:rPr>
                                <w:rFonts w:ascii="Calibri" w:hAnsi="Calibri" w:cs="Calibri"/>
                                <w:b/>
                                <w:bCs/>
                                <w:color w:val="1C1959"/>
                                <w:sz w:val="54"/>
                                <w:szCs w:val="54"/>
                                <w:lang w:val="hr-HR"/>
                              </w:rPr>
                              <w:t>Online Teacher Community</w:t>
                            </w:r>
                            <w:r w:rsidR="00063D0A" w:rsidRPr="00063D0A">
                              <w:rPr>
                                <w:rFonts w:ascii="Calibri" w:hAnsi="Calibri" w:cs="Calibri"/>
                                <w:b/>
                                <w:bCs/>
                                <w:color w:val="1C1959"/>
                                <w:sz w:val="54"/>
                                <w:szCs w:val="54"/>
                                <w:lang w:val="hr-HR"/>
                              </w:rPr>
                              <w:t xml:space="preserve"> - </w:t>
                            </w:r>
                            <w:r w:rsidR="009F7DB5" w:rsidRPr="00063D0A">
                              <w:rPr>
                                <w:rFonts w:ascii="Calibri" w:hAnsi="Calibri" w:cs="Calibri"/>
                                <w:b/>
                                <w:bCs/>
                                <w:color w:val="1C1959"/>
                                <w:sz w:val="54"/>
                                <w:szCs w:val="54"/>
                                <w:lang w:val="hr-HR"/>
                              </w:rPr>
                              <w:t>Summer School</w:t>
                            </w:r>
                          </w:p>
                          <w:p w14:paraId="49CB8EDD" w14:textId="3E84FE26" w:rsidR="00CF7A4C" w:rsidRPr="00063D0A" w:rsidRDefault="00063D0A" w:rsidP="00CF7A4C">
                            <w:pPr>
                              <w:rPr>
                                <w:rFonts w:ascii="Calibri" w:hAnsi="Calibri" w:cs="Calibri"/>
                                <w:b/>
                                <w:bCs/>
                                <w:color w:val="1C1959"/>
                                <w:sz w:val="54"/>
                                <w:szCs w:val="54"/>
                                <w:lang w:val="hr-HR"/>
                              </w:rPr>
                            </w:pPr>
                            <w:r w:rsidRPr="00063D0A">
                              <w:rPr>
                                <w:rFonts w:ascii="Calibri" w:hAnsi="Calibri" w:cs="Calibri"/>
                                <w:b/>
                                <w:bCs/>
                                <w:color w:val="1C1959"/>
                                <w:sz w:val="54"/>
                                <w:szCs w:val="54"/>
                                <w:lang w:val="hr-HR"/>
                              </w:rPr>
                              <w:t>Frequently Asked Questions</w:t>
                            </w:r>
                            <w:r w:rsidR="00FC14C4" w:rsidRPr="00063D0A">
                              <w:rPr>
                                <w:rFonts w:ascii="Calibri" w:hAnsi="Calibri" w:cs="Calibri"/>
                                <w:b/>
                                <w:bCs/>
                                <w:color w:val="1C1959"/>
                                <w:sz w:val="54"/>
                                <w:szCs w:val="54"/>
                                <w:lang w:val="hr-HR"/>
                              </w:rPr>
                              <w:t xml:space="preserve"> </w:t>
                            </w:r>
                          </w:p>
                          <w:p w14:paraId="120DD82F" w14:textId="39055459" w:rsidR="00FC14C4" w:rsidRPr="00544839" w:rsidRDefault="00FC14C4" w:rsidP="00CF7A4C">
                            <w:pPr>
                              <w:rPr>
                                <w:rFonts w:ascii="Calibri" w:hAnsi="Calibri" w:cs="Calibri"/>
                                <w:b/>
                                <w:bCs/>
                                <w:color w:val="1C1959"/>
                                <w:sz w:val="40"/>
                                <w:szCs w:val="40"/>
                                <w:lang w:val="hr-H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CBB3A" id="_x0000_t202" coordsize="21600,21600" o:spt="202" path="m,l,21600r21600,l21600,xe">
                <v:stroke joinstyle="miter"/>
                <v:path gradientshapeok="t" o:connecttype="rect"/>
              </v:shapetype>
              <v:shape id="Text Box 5" o:spid="_x0000_s1026" type="#_x0000_t202" style="position:absolute;margin-left:-22pt;margin-top:236.5pt;width:534.5pt;height:1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" filled="f" stroked="f" strokeweight=".5pt">
                <v:textbox>
                  <w:txbxContent>
                    <w:p w14:paraId="0967A24A" w14:textId="0F16CE0D" w:rsidR="00063D0A" w:rsidRPr="00063D0A" w:rsidRDefault="00FC14C4" w:rsidP="00CF7A4C">
                      <w:pPr>
                        <w:rPr>
                          <w:rFonts w:ascii="Calibri" w:hAnsi="Calibri" w:cs="Calibri"/>
                          <w:b/>
                          <w:bCs/>
                          <w:color w:val="1C1959"/>
                          <w:sz w:val="54"/>
                          <w:szCs w:val="54"/>
                          <w:lang w:val="hr-HR"/>
                        </w:rPr>
                      </w:pPr>
                      <w:r w:rsidRPr="00063D0A">
                        <w:rPr>
                          <w:rFonts w:ascii="Calibri" w:hAnsi="Calibri" w:cs="Calibri"/>
                          <w:b/>
                          <w:bCs/>
                          <w:color w:val="1C1959"/>
                          <w:sz w:val="54"/>
                          <w:szCs w:val="54"/>
                          <w:lang w:val="hr-HR"/>
                        </w:rPr>
                        <w:t>Online Teacher Community</w:t>
                      </w:r>
                      <w:r w:rsidR="00063D0A" w:rsidRPr="00063D0A">
                        <w:rPr>
                          <w:rFonts w:ascii="Calibri" w:hAnsi="Calibri" w:cs="Calibri"/>
                          <w:b/>
                          <w:bCs/>
                          <w:color w:val="1C1959"/>
                          <w:sz w:val="54"/>
                          <w:szCs w:val="54"/>
                          <w:lang w:val="hr-HR"/>
                        </w:rPr>
                        <w:t xml:space="preserve"> - </w:t>
                      </w:r>
                      <w:r w:rsidR="009F7DB5" w:rsidRPr="00063D0A">
                        <w:rPr>
                          <w:rFonts w:ascii="Calibri" w:hAnsi="Calibri" w:cs="Calibri"/>
                          <w:b/>
                          <w:bCs/>
                          <w:color w:val="1C1959"/>
                          <w:sz w:val="54"/>
                          <w:szCs w:val="54"/>
                          <w:lang w:val="hr-HR"/>
                        </w:rPr>
                        <w:t>Summer School</w:t>
                      </w:r>
                    </w:p>
                    <w:p w14:paraId="49CB8EDD" w14:textId="3E84FE26" w:rsidR="00CF7A4C" w:rsidRPr="00063D0A" w:rsidRDefault="00063D0A" w:rsidP="00CF7A4C">
                      <w:pPr>
                        <w:rPr>
                          <w:rFonts w:ascii="Calibri" w:hAnsi="Calibri" w:cs="Calibri"/>
                          <w:b/>
                          <w:bCs/>
                          <w:color w:val="1C1959"/>
                          <w:sz w:val="54"/>
                          <w:szCs w:val="54"/>
                          <w:lang w:val="hr-HR"/>
                        </w:rPr>
                      </w:pPr>
                      <w:r w:rsidRPr="00063D0A">
                        <w:rPr>
                          <w:rFonts w:ascii="Calibri" w:hAnsi="Calibri" w:cs="Calibri"/>
                          <w:b/>
                          <w:bCs/>
                          <w:color w:val="1C1959"/>
                          <w:sz w:val="54"/>
                          <w:szCs w:val="54"/>
                          <w:lang w:val="hr-HR"/>
                        </w:rPr>
                        <w:t>Frequently Asked Questions</w:t>
                      </w:r>
                      <w:r w:rsidR="00FC14C4" w:rsidRPr="00063D0A">
                        <w:rPr>
                          <w:rFonts w:ascii="Calibri" w:hAnsi="Calibri" w:cs="Calibri"/>
                          <w:b/>
                          <w:bCs/>
                          <w:color w:val="1C1959"/>
                          <w:sz w:val="54"/>
                          <w:szCs w:val="54"/>
                          <w:lang w:val="hr-HR"/>
                        </w:rPr>
                        <w:t xml:space="preserve"> </w:t>
                      </w:r>
                    </w:p>
                    <w:p w14:paraId="120DD82F" w14:textId="39055459" w:rsidR="00FC14C4" w:rsidRPr="00544839" w:rsidRDefault="00FC14C4" w:rsidP="00CF7A4C">
                      <w:pPr>
                        <w:rPr>
                          <w:rFonts w:ascii="Calibri" w:hAnsi="Calibri" w:cs="Calibri"/>
                          <w:b/>
                          <w:bCs/>
                          <w:color w:val="1C1959"/>
                          <w:sz w:val="40"/>
                          <w:szCs w:val="40"/>
                          <w:lang w:val="hr-HR"/>
                        </w:rPr>
                      </w:pPr>
                    </w:p>
                  </w:txbxContent>
                </v:textbox>
              </v:shape>
            </w:pict>
          </mc:Fallback>
        </mc:AlternateContent>
      </w:r>
      <w:r w:rsidR="00C61122" w:rsidRPr="00581CCD">
        <w:rPr>
          <w:rFonts w:ascii="Arial" w:hAnsi="Arial" w:cs="Arial"/>
          <w:noProof/>
          <w:color w:val="1F4E79" w:themeColor="accent5" w:themeShade="80"/>
          <w:sz w:val="36"/>
          <w:szCs w:val="36"/>
        </w:rPr>
        <w:drawing>
          <wp:anchor distT="0" distB="0" distL="114300" distR="114300" simplePos="0" relativeHeight="251654144" behindDoc="0" locked="0" layoutInCell="1" allowOverlap="1" wp14:anchorId="53892A04" wp14:editId="67BBA0B5">
            <wp:simplePos x="0" y="0"/>
            <wp:positionH relativeFrom="page">
              <wp:posOffset>1702435</wp:posOffset>
            </wp:positionH>
            <wp:positionV relativeFrom="margin">
              <wp:posOffset>3931920</wp:posOffset>
            </wp:positionV>
            <wp:extent cx="6394450" cy="501586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394450" cy="5015865"/>
                    </a:xfrm>
                    <a:prstGeom prst="rect">
                      <a:avLst/>
                    </a:prstGeom>
                  </pic:spPr>
                </pic:pic>
              </a:graphicData>
            </a:graphic>
            <wp14:sizeRelH relativeFrom="margin">
              <wp14:pctWidth>0</wp14:pctWidth>
            </wp14:sizeRelH>
            <wp14:sizeRelV relativeFrom="margin">
              <wp14:pctHeight>0</wp14:pctHeight>
            </wp14:sizeRelV>
          </wp:anchor>
        </w:drawing>
      </w:r>
      <w:r w:rsidR="00CF7A4C" w:rsidRPr="00581CCD">
        <w:rPr>
          <w:rFonts w:ascii="Arial" w:hAnsi="Arial" w:cs="Arial"/>
          <w:noProof/>
          <w:color w:val="1F4E79" w:themeColor="accent5" w:themeShade="80"/>
          <w:sz w:val="36"/>
          <w:szCs w:val="36"/>
        </w:rPr>
        <mc:AlternateContent>
          <mc:Choice Requires="wps">
            <w:drawing>
              <wp:anchor distT="0" distB="0" distL="114300" distR="114300" simplePos="0" relativeHeight="251666432" behindDoc="0" locked="0" layoutInCell="1" allowOverlap="1" wp14:anchorId="0A40CA41" wp14:editId="729BD5B5">
                <wp:simplePos x="0" y="0"/>
                <wp:positionH relativeFrom="column">
                  <wp:posOffset>-132549</wp:posOffset>
                </wp:positionH>
                <wp:positionV relativeFrom="paragraph">
                  <wp:posOffset>8717645</wp:posOffset>
                </wp:positionV>
                <wp:extent cx="914400" cy="325676"/>
                <wp:effectExtent l="0" t="0" r="0" b="0"/>
                <wp:wrapNone/>
                <wp:docPr id="9" name="Text Box 9"/>
                <wp:cNvGraphicFramePr/>
                <a:graphic xmlns:a="http://schemas.openxmlformats.org/drawingml/2006/main">
                  <a:graphicData uri="http://schemas.microsoft.com/office/word/2010/wordprocessingShape">
                    <wps:wsp>
                      <wps:cNvSpPr txBox="1"/>
                      <wps:spPr>
                        <a:xfrm>
                          <a:off x="0" y="0"/>
                          <a:ext cx="914400" cy="325676"/>
                        </a:xfrm>
                        <a:prstGeom prst="rect">
                          <a:avLst/>
                        </a:prstGeom>
                        <a:noFill/>
                        <a:ln w="6350">
                          <a:noFill/>
                        </a:ln>
                      </wps:spPr>
                      <wps:txbx>
                        <w:txbxContent>
                          <w:p w14:paraId="748E01C1" w14:textId="77777777" w:rsidR="00CF7A4C" w:rsidRPr="00544839" w:rsidRDefault="00CF7A4C" w:rsidP="00CF7A4C">
                            <w:pPr>
                              <w:rPr>
                                <w:rFonts w:cstheme="minorHAnsi"/>
                                <w:b/>
                                <w:bCs/>
                                <w:color w:val="1C1959"/>
                              </w:rPr>
                            </w:pPr>
                            <w:r w:rsidRPr="00544839">
                              <w:rPr>
                                <w:rFonts w:cstheme="minorHAnsi"/>
                                <w:b/>
                                <w:bCs/>
                                <w:color w:val="1C1959"/>
                              </w:rPr>
                              <w:t>www.britishcouncil.org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0CA41" id="Text Box 9" o:spid="_x0000_s1027" type="#_x0000_t202" style="position:absolute;margin-left:-10.45pt;margin-top:686.45pt;width:1in;height:25.6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" filled="f" stroked="f" strokeweight=".5pt">
                <v:textbox>
                  <w:txbxContent>
                    <w:p w14:paraId="748E01C1" w14:textId="77777777" w:rsidR="00CF7A4C" w:rsidRPr="00544839" w:rsidRDefault="00CF7A4C" w:rsidP="00CF7A4C">
                      <w:pPr>
                        <w:rPr>
                          <w:rFonts w:cstheme="minorHAnsi"/>
                          <w:b/>
                          <w:bCs/>
                          <w:color w:val="1C1959"/>
                        </w:rPr>
                      </w:pPr>
                      <w:r w:rsidRPr="00544839">
                        <w:rPr>
                          <w:rFonts w:cstheme="minorHAnsi"/>
                          <w:b/>
                          <w:bCs/>
                          <w:color w:val="1C1959"/>
                        </w:rPr>
                        <w:t>www.britishcouncil.org</w:t>
                      </w:r>
                    </w:p>
                  </w:txbxContent>
                </v:textbox>
              </v:shape>
            </w:pict>
          </mc:Fallback>
        </mc:AlternateContent>
      </w:r>
      <w:r w:rsidR="00CF7A4C" w:rsidRPr="00581CCD">
        <w:rPr>
          <w:rFonts w:ascii="Arial" w:hAnsi="Arial" w:cs="Arial"/>
          <w:noProof/>
          <w:color w:val="1F4E79" w:themeColor="accent5" w:themeShade="80"/>
        </w:rPr>
        <w:drawing>
          <wp:anchor distT="0" distB="0" distL="114300" distR="114300" simplePos="0" relativeHeight="251663360" behindDoc="0" locked="0" layoutInCell="1" allowOverlap="1" wp14:anchorId="5F628680" wp14:editId="4939F4DD">
            <wp:simplePos x="0" y="0"/>
            <wp:positionH relativeFrom="margin">
              <wp:posOffset>-150495</wp:posOffset>
            </wp:positionH>
            <wp:positionV relativeFrom="margin">
              <wp:posOffset>-363855</wp:posOffset>
            </wp:positionV>
            <wp:extent cx="1788795" cy="513080"/>
            <wp:effectExtent l="0" t="0" r="190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ritishCouncil_CMYK_indigo.eps"/>
                    <pic:cNvPicPr/>
                  </pic:nvPicPr>
                  <pic:blipFill>
                    <a:blip r:embed="rId11">
                      <a:extLst>
                        <a:ext uri="{28A0092B-C50C-407E-A947-70E740481C1C}">
                          <a14:useLocalDpi xmlns:a14="http://schemas.microsoft.com/office/drawing/2010/main" val="0"/>
                        </a:ext>
                      </a:extLst>
                    </a:blip>
                    <a:stretch>
                      <a:fillRect/>
                    </a:stretch>
                  </pic:blipFill>
                  <pic:spPr>
                    <a:xfrm>
                      <a:off x="0" y="0"/>
                      <a:ext cx="1788795" cy="513080"/>
                    </a:xfrm>
                    <a:prstGeom prst="rect">
                      <a:avLst/>
                    </a:prstGeom>
                  </pic:spPr>
                </pic:pic>
              </a:graphicData>
            </a:graphic>
            <wp14:sizeRelH relativeFrom="margin">
              <wp14:pctWidth>0</wp14:pctWidth>
            </wp14:sizeRelH>
            <wp14:sizeRelV relativeFrom="margin">
              <wp14:pctHeight>0</wp14:pctHeight>
            </wp14:sizeRelV>
          </wp:anchor>
        </w:drawing>
      </w:r>
      <w:r w:rsidR="00B12BC6" w:rsidRPr="00581CCD">
        <w:rPr>
          <w:rFonts w:ascii="Arial" w:hAnsi="Arial" w:cs="Arial"/>
          <w:noProof/>
          <w:color w:val="1F4E79" w:themeColor="accent5" w:themeShade="80"/>
          <w:sz w:val="36"/>
          <w:szCs w:val="36"/>
        </w:rPr>
        <w:drawing>
          <wp:anchor distT="0" distB="0" distL="114300" distR="114300" simplePos="0" relativeHeight="251657216" behindDoc="0" locked="0" layoutInCell="1" allowOverlap="1" wp14:anchorId="1CE77E83" wp14:editId="77ED18F7">
            <wp:simplePos x="0" y="0"/>
            <wp:positionH relativeFrom="margin">
              <wp:posOffset>-275590</wp:posOffset>
            </wp:positionH>
            <wp:positionV relativeFrom="margin">
              <wp:posOffset>284661</wp:posOffset>
            </wp:positionV>
            <wp:extent cx="5194300" cy="28448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194300" cy="2844800"/>
                    </a:xfrm>
                    <a:prstGeom prst="rect">
                      <a:avLst/>
                    </a:prstGeom>
                  </pic:spPr>
                </pic:pic>
              </a:graphicData>
            </a:graphic>
          </wp:anchor>
        </w:drawing>
      </w:r>
      <w:r w:rsidR="00B12BC6" w:rsidRPr="00581CCD">
        <w:rPr>
          <w:rFonts w:ascii="Arial" w:hAnsi="Arial" w:cs="Arial"/>
          <w:noProof/>
          <w:color w:val="1F4E79" w:themeColor="accent5" w:themeShade="80"/>
          <w:sz w:val="36"/>
          <w:szCs w:val="36"/>
        </w:rPr>
        <w:drawing>
          <wp:anchor distT="0" distB="0" distL="114300" distR="114300" simplePos="0" relativeHeight="251651072" behindDoc="0" locked="0" layoutInCell="1" allowOverlap="1" wp14:anchorId="5DE3B078" wp14:editId="02F5C570">
            <wp:simplePos x="0" y="0"/>
            <wp:positionH relativeFrom="margin">
              <wp:posOffset>-897255</wp:posOffset>
            </wp:positionH>
            <wp:positionV relativeFrom="margin">
              <wp:posOffset>-886460</wp:posOffset>
            </wp:positionV>
            <wp:extent cx="7597140" cy="107442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97140" cy="10744200"/>
                    </a:xfrm>
                    <a:prstGeom prst="rect">
                      <a:avLst/>
                    </a:prstGeom>
                  </pic:spPr>
                </pic:pic>
              </a:graphicData>
            </a:graphic>
            <wp14:sizeRelH relativeFrom="margin">
              <wp14:pctWidth>0</wp14:pctWidth>
            </wp14:sizeRelH>
            <wp14:sizeRelV relativeFrom="margin">
              <wp14:pctHeight>0</wp14:pctHeight>
            </wp14:sizeRelV>
          </wp:anchor>
        </w:drawing>
      </w:r>
    </w:p>
    <w:p w14:paraId="536F3522" w14:textId="77777777" w:rsidR="00131B0C" w:rsidRPr="00C569E7" w:rsidRDefault="00131B0C" w:rsidP="00131B0C">
      <w:pPr>
        <w:jc w:val="center"/>
        <w:rPr>
          <w:rFonts w:ascii="Arial" w:hAnsi="Arial" w:cs="Arial"/>
          <w:b/>
          <w:bCs/>
          <w:color w:val="1F4E79" w:themeColor="accent5" w:themeShade="80"/>
          <w:sz w:val="20"/>
          <w:szCs w:val="20"/>
        </w:rPr>
      </w:pPr>
      <w:r w:rsidRPr="00C569E7">
        <w:rPr>
          <w:rFonts w:ascii="Arial" w:hAnsi="Arial" w:cs="Arial"/>
          <w:b/>
          <w:bCs/>
          <w:color w:val="1F4E79" w:themeColor="accent5" w:themeShade="80"/>
          <w:sz w:val="20"/>
          <w:szCs w:val="20"/>
        </w:rPr>
        <w:lastRenderedPageBreak/>
        <w:t>Future English</w:t>
      </w:r>
    </w:p>
    <w:p w14:paraId="6C563C08" w14:textId="77777777" w:rsidR="00131B0C" w:rsidRPr="00C569E7" w:rsidRDefault="00131B0C" w:rsidP="00131B0C">
      <w:pPr>
        <w:jc w:val="center"/>
        <w:rPr>
          <w:rFonts w:ascii="Arial" w:hAnsi="Arial" w:cs="Arial"/>
          <w:b/>
          <w:bCs/>
          <w:color w:val="1F4E79" w:themeColor="accent5" w:themeShade="80"/>
          <w:sz w:val="20"/>
          <w:szCs w:val="20"/>
        </w:rPr>
      </w:pPr>
      <w:r w:rsidRPr="00C569E7">
        <w:rPr>
          <w:rFonts w:ascii="Arial" w:hAnsi="Arial" w:cs="Arial"/>
          <w:b/>
          <w:bCs/>
          <w:color w:val="1F4E79" w:themeColor="accent5" w:themeShade="80"/>
          <w:sz w:val="20"/>
          <w:szCs w:val="20"/>
        </w:rPr>
        <w:t>Online Teacher Community Summer School</w:t>
      </w:r>
    </w:p>
    <w:p w14:paraId="4349E136" w14:textId="77777777" w:rsidR="00131B0C" w:rsidRPr="00C569E7" w:rsidRDefault="00131B0C" w:rsidP="00131B0C">
      <w:pPr>
        <w:jc w:val="center"/>
        <w:rPr>
          <w:rFonts w:ascii="Arial" w:hAnsi="Arial" w:cs="Arial"/>
          <w:b/>
          <w:bCs/>
          <w:color w:val="1F4E79" w:themeColor="accent5" w:themeShade="80"/>
          <w:sz w:val="20"/>
          <w:szCs w:val="20"/>
        </w:rPr>
      </w:pPr>
      <w:r w:rsidRPr="00C569E7">
        <w:rPr>
          <w:rFonts w:ascii="Arial" w:hAnsi="Arial" w:cs="Arial"/>
          <w:b/>
          <w:bCs/>
          <w:color w:val="1F4E79" w:themeColor="accent5" w:themeShade="80"/>
          <w:sz w:val="20"/>
          <w:szCs w:val="20"/>
        </w:rPr>
        <w:t>Frequently Asked Questions</w:t>
      </w:r>
    </w:p>
    <w:p w14:paraId="4E6A7B7C"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How will the Online Summer School be organised?</w:t>
      </w:r>
    </w:p>
    <w:p w14:paraId="6610163E" w14:textId="77777777" w:rsidR="00131B0C" w:rsidRPr="00C569E7" w:rsidRDefault="00131B0C" w:rsidP="00131B0C">
      <w:pPr>
        <w:ind w:left="720"/>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The Summer School will be delivered through the British Council Online Teacher Community platform.</w:t>
      </w:r>
    </w:p>
    <w:p w14:paraId="12322C55" w14:textId="77777777" w:rsidR="00131B0C" w:rsidRPr="00C569E7" w:rsidRDefault="00131B0C" w:rsidP="00131B0C">
      <w:pPr>
        <w:ind w:left="720"/>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That means that we will create online accounts for you if you have been selected for the Summer School programme and all webinars and speaking clubs will be delivered through the Online Teacher Community platform. You will receive all relevant log-in details a couple of days before the start of the programme.</w:t>
      </w:r>
    </w:p>
    <w:p w14:paraId="29DB6A42" w14:textId="77777777" w:rsidR="00131B0C" w:rsidRPr="00C569E7" w:rsidRDefault="00131B0C" w:rsidP="00131B0C">
      <w:pPr>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The programme will consist of:</w:t>
      </w:r>
    </w:p>
    <w:p w14:paraId="6188345A" w14:textId="77777777" w:rsidR="00131B0C" w:rsidRPr="00C569E7" w:rsidRDefault="00131B0C" w:rsidP="00131B0C">
      <w:pPr>
        <w:pStyle w:val="ListParagraph"/>
        <w:numPr>
          <w:ilvl w:val="0"/>
          <w:numId w:val="20"/>
        </w:numPr>
        <w:spacing w:after="160" w:line="259" w:lineRule="auto"/>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three large-scale webinars (total of 4.5 hours) focused on UK culture in English Language Teaching (literature, film, geographical locations, etc)</w:t>
      </w:r>
    </w:p>
    <w:p w14:paraId="414D3A62" w14:textId="77777777" w:rsidR="00131B0C" w:rsidRPr="00C569E7" w:rsidRDefault="00131B0C" w:rsidP="00131B0C">
      <w:pPr>
        <w:pStyle w:val="ListParagraph"/>
        <w:numPr>
          <w:ilvl w:val="0"/>
          <w:numId w:val="20"/>
        </w:numPr>
        <w:spacing w:after="160" w:line="259" w:lineRule="auto"/>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five daily 60-min speaking club sessions with ELT teacher trainers on related topics (Monday – Friday of the selected week) in groups of 15-18</w:t>
      </w:r>
    </w:p>
    <w:p w14:paraId="4AC5ABB3" w14:textId="77777777" w:rsidR="00131B0C" w:rsidRPr="00C569E7" w:rsidRDefault="00131B0C" w:rsidP="00131B0C">
      <w:pPr>
        <w:pStyle w:val="ListParagraph"/>
        <w:numPr>
          <w:ilvl w:val="0"/>
          <w:numId w:val="20"/>
        </w:numPr>
        <w:spacing w:after="160" w:line="259" w:lineRule="auto"/>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moderated forum discussions on related topics as part of which teachers will be able to engage with their peers from other countries, exchange ideas and discuss ELT-focused issues</w:t>
      </w:r>
    </w:p>
    <w:p w14:paraId="1C58D3A9"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You will leave the summer school with new ideas about how they can support their students with the ideas and language forms that they themselves have been exploring</w:t>
      </w:r>
    </w:p>
    <w:p w14:paraId="16BCC7E0" w14:textId="77777777" w:rsidR="00131B0C" w:rsidRPr="00C569E7" w:rsidRDefault="00131B0C" w:rsidP="00131B0C">
      <w:pPr>
        <w:pStyle w:val="ListParagraph"/>
        <w:rPr>
          <w:rFonts w:ascii="Arial" w:hAnsi="Arial" w:cs="Arial"/>
          <w:color w:val="1F4E79" w:themeColor="accent5" w:themeShade="80"/>
          <w:sz w:val="20"/>
          <w:szCs w:val="20"/>
        </w:rPr>
      </w:pPr>
    </w:p>
    <w:p w14:paraId="634C88CE"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How do I know when my group starts? </w:t>
      </w:r>
    </w:p>
    <w:p w14:paraId="0A293C07" w14:textId="77777777" w:rsidR="00131B0C" w:rsidRPr="00C569E7" w:rsidRDefault="00131B0C" w:rsidP="00131B0C">
      <w:pPr>
        <w:ind w:left="720"/>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You will indicate which week you are applying for as part of the online application form and based on that you will receive relevant log-in details and relevant academic calendar.</w:t>
      </w:r>
    </w:p>
    <w:p w14:paraId="29B6E7CD"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Do I have to log in to the platform every day to attend the programme? </w:t>
      </w:r>
    </w:p>
    <w:p w14:paraId="68E76123" w14:textId="46ABDAF8" w:rsidR="00131B0C" w:rsidRPr="00C569E7" w:rsidRDefault="00131B0C" w:rsidP="00131B0C">
      <w:pPr>
        <w:ind w:left="720"/>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Yes. To access the planned activities Monday – Friday, you will need to log in the platform </w:t>
      </w:r>
      <w:proofErr w:type="gramStart"/>
      <w:r w:rsidRPr="00C569E7">
        <w:rPr>
          <w:rFonts w:ascii="Arial" w:hAnsi="Arial" w:cs="Arial"/>
          <w:color w:val="1F4E79" w:themeColor="accent5" w:themeShade="80"/>
          <w:sz w:val="20"/>
          <w:szCs w:val="20"/>
        </w:rPr>
        <w:t>on</w:t>
      </w:r>
      <w:r w:rsidR="00265DE9">
        <w:rPr>
          <w:rFonts w:ascii="Arial" w:hAnsi="Arial" w:cs="Arial"/>
          <w:color w:val="1F4E79" w:themeColor="accent5" w:themeShade="80"/>
          <w:sz w:val="20"/>
          <w:szCs w:val="20"/>
        </w:rPr>
        <w:t xml:space="preserve"> </w:t>
      </w:r>
      <w:r w:rsidRPr="00C569E7">
        <w:rPr>
          <w:rFonts w:ascii="Arial" w:hAnsi="Arial" w:cs="Arial"/>
          <w:color w:val="1F4E79" w:themeColor="accent5" w:themeShade="80"/>
          <w:sz w:val="20"/>
          <w:szCs w:val="20"/>
        </w:rPr>
        <w:t>a daily basis</w:t>
      </w:r>
      <w:proofErr w:type="gramEnd"/>
      <w:r w:rsidRPr="00C569E7">
        <w:rPr>
          <w:rFonts w:ascii="Arial" w:hAnsi="Arial" w:cs="Arial"/>
          <w:color w:val="1F4E79" w:themeColor="accent5" w:themeShade="80"/>
          <w:sz w:val="20"/>
          <w:szCs w:val="20"/>
        </w:rPr>
        <w:t>.</w:t>
      </w:r>
    </w:p>
    <w:p w14:paraId="325E79CC"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How many hours in total does the programme include? </w:t>
      </w:r>
    </w:p>
    <w:p w14:paraId="6D7361EC" w14:textId="77777777" w:rsidR="00131B0C" w:rsidRPr="00C569E7" w:rsidRDefault="00131B0C" w:rsidP="00131B0C">
      <w:pPr>
        <w:ind w:left="709"/>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The total number of hours of professional development is 12.</w:t>
      </w:r>
    </w:p>
    <w:p w14:paraId="21DF7353"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Will I receive a certificate after completing the Summer School?</w:t>
      </w:r>
    </w:p>
    <w:p w14:paraId="1457EAEE" w14:textId="77777777" w:rsidR="00131B0C" w:rsidRPr="00C569E7" w:rsidRDefault="00131B0C" w:rsidP="00131B0C">
      <w:pPr>
        <w:ind w:left="709"/>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Yes, you will receive a certificate of attendance if you actively participate.</w:t>
      </w:r>
    </w:p>
    <w:p w14:paraId="0BDC73A5" w14:textId="106649DF" w:rsidR="00131B0C" w:rsidRDefault="00131B0C" w:rsidP="00131B0C">
      <w:pPr>
        <w:ind w:left="709"/>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You </w:t>
      </w:r>
      <w:proofErr w:type="gramStart"/>
      <w:r w:rsidRPr="00C569E7">
        <w:rPr>
          <w:rFonts w:ascii="Arial" w:hAnsi="Arial" w:cs="Arial"/>
          <w:color w:val="1F4E79" w:themeColor="accent5" w:themeShade="80"/>
          <w:sz w:val="20"/>
          <w:szCs w:val="20"/>
        </w:rPr>
        <w:t>have to</w:t>
      </w:r>
      <w:proofErr w:type="gramEnd"/>
      <w:r w:rsidRPr="00C569E7">
        <w:rPr>
          <w:rFonts w:ascii="Arial" w:hAnsi="Arial" w:cs="Arial"/>
          <w:color w:val="1F4E79" w:themeColor="accent5" w:themeShade="80"/>
          <w:sz w:val="20"/>
          <w:szCs w:val="20"/>
        </w:rPr>
        <w:t xml:space="preserve"> complete a minimum of two 90-min webinars, four speaking club sessions and write at least three forum posts in which you either discuss points raised by forum moderators and other teachers or suggest your own views and ideas related to the topic of the discussion.</w:t>
      </w:r>
    </w:p>
    <w:p w14:paraId="3F1573AE"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What if I miss a session because of a technical or personal reason?</w:t>
      </w:r>
    </w:p>
    <w:p w14:paraId="3503C2BD" w14:textId="77777777" w:rsidR="00131B0C" w:rsidRPr="00C569E7" w:rsidRDefault="00131B0C" w:rsidP="00131B0C">
      <w:pPr>
        <w:ind w:left="709"/>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All three webinars will be recorded, and you will be able to access them afterwards. Speaking club sessions will not be recorded so we advise that you ensure regular participation from Monday to Friday of the selected week.</w:t>
      </w:r>
    </w:p>
    <w:p w14:paraId="364696A7"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Is this a one-week or a four-week programme?</w:t>
      </w:r>
    </w:p>
    <w:p w14:paraId="4D0E4FAC"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This is a one-week programme. We offer 4 different options (weeks) in the period 18 July to 12 August to choose from and you can choose only one week. If you choose a specific week, you cannot be moved to another week.</w:t>
      </w:r>
    </w:p>
    <w:p w14:paraId="39134C81" w14:textId="77777777" w:rsidR="00131B0C" w:rsidRPr="00C569E7" w:rsidRDefault="00131B0C" w:rsidP="00131B0C">
      <w:pPr>
        <w:pStyle w:val="ListParagraph"/>
        <w:ind w:left="709"/>
        <w:rPr>
          <w:rFonts w:ascii="Arial" w:hAnsi="Arial" w:cs="Arial"/>
          <w:color w:val="1F4E79" w:themeColor="accent5" w:themeShade="80"/>
          <w:sz w:val="20"/>
          <w:szCs w:val="20"/>
        </w:rPr>
      </w:pPr>
    </w:p>
    <w:p w14:paraId="346AD498"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Who can apply for the Summer School? </w:t>
      </w:r>
    </w:p>
    <w:p w14:paraId="016A9BFF" w14:textId="77777777" w:rsidR="00131B0C" w:rsidRPr="00C569E7" w:rsidRDefault="00131B0C" w:rsidP="00131B0C">
      <w:pPr>
        <w:ind w:left="709"/>
        <w:rPr>
          <w:rFonts w:ascii="Arial" w:hAnsi="Arial" w:cs="Arial"/>
          <w:color w:val="1F4E79" w:themeColor="accent5" w:themeShade="80"/>
          <w:sz w:val="20"/>
          <w:szCs w:val="20"/>
        </w:rPr>
      </w:pPr>
      <w:r w:rsidRPr="00C569E7">
        <w:rPr>
          <w:rFonts w:ascii="Arial" w:hAnsi="Arial" w:cs="Arial"/>
          <w:color w:val="1F4E79" w:themeColor="accent5" w:themeShade="80"/>
          <w:sz w:val="20"/>
          <w:szCs w:val="20"/>
        </w:rPr>
        <w:lastRenderedPageBreak/>
        <w:t xml:space="preserve">State </w:t>
      </w:r>
      <w:proofErr w:type="gramStart"/>
      <w:r w:rsidRPr="00C569E7">
        <w:rPr>
          <w:rFonts w:ascii="Arial" w:hAnsi="Arial" w:cs="Arial"/>
          <w:color w:val="1F4E79" w:themeColor="accent5" w:themeShade="80"/>
          <w:sz w:val="20"/>
          <w:szCs w:val="20"/>
        </w:rPr>
        <w:t>school teachers</w:t>
      </w:r>
      <w:proofErr w:type="gramEnd"/>
      <w:r w:rsidRPr="00C569E7">
        <w:rPr>
          <w:rFonts w:ascii="Arial" w:hAnsi="Arial" w:cs="Arial"/>
          <w:color w:val="1F4E79" w:themeColor="accent5" w:themeShade="80"/>
          <w:sz w:val="20"/>
          <w:szCs w:val="20"/>
        </w:rPr>
        <w:t xml:space="preserve"> /both primary and secondary/ from all </w:t>
      </w:r>
      <w:r>
        <w:rPr>
          <w:rFonts w:ascii="Arial" w:hAnsi="Arial" w:cs="Arial"/>
          <w:color w:val="1F4E79" w:themeColor="accent5" w:themeShade="80"/>
          <w:sz w:val="20"/>
          <w:szCs w:val="20"/>
        </w:rPr>
        <w:t>schools</w:t>
      </w:r>
      <w:r w:rsidRPr="00C569E7">
        <w:rPr>
          <w:rFonts w:ascii="Arial" w:hAnsi="Arial" w:cs="Arial"/>
          <w:color w:val="1F4E79" w:themeColor="accent5" w:themeShade="80"/>
          <w:sz w:val="20"/>
          <w:szCs w:val="20"/>
        </w:rPr>
        <w:t xml:space="preserve"> in the country, regardless of location.</w:t>
      </w:r>
    </w:p>
    <w:p w14:paraId="00552BE3"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How can I apply for the Summer School?</w:t>
      </w:r>
    </w:p>
    <w:p w14:paraId="5E814FE5" w14:textId="77777777" w:rsidR="00131B0C" w:rsidRPr="00C569E7" w:rsidRDefault="00131B0C" w:rsidP="00131B0C">
      <w:pPr>
        <w:ind w:left="709"/>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To apply for the Summer School, please go to these links to complete the application form. You will be contacted via email by 30 June if selected.</w:t>
      </w:r>
    </w:p>
    <w:p w14:paraId="098DFB2F" w14:textId="77777777" w:rsidR="006C6D35" w:rsidRPr="006C6D35" w:rsidRDefault="006C6D35" w:rsidP="006C6D35">
      <w:pPr>
        <w:pStyle w:val="ListParagraph"/>
        <w:spacing w:line="360" w:lineRule="auto"/>
        <w:rPr>
          <w:rFonts w:ascii="Arial" w:hAnsi="Arial" w:cs="Arial"/>
          <w:color w:val="1F4E79" w:themeColor="accent5" w:themeShade="80"/>
          <w:sz w:val="20"/>
          <w:szCs w:val="20"/>
        </w:rPr>
      </w:pPr>
      <w:r w:rsidRPr="006C6D35">
        <w:rPr>
          <w:rFonts w:ascii="Arial" w:hAnsi="Arial" w:cs="Arial"/>
          <w:color w:val="1F4E79" w:themeColor="accent5" w:themeShade="80"/>
          <w:sz w:val="20"/>
          <w:szCs w:val="20"/>
        </w:rPr>
        <w:t>Week 1 -18 July – 22 July = </w:t>
      </w:r>
      <w:hyperlink r:id="rId14" w:history="1">
        <w:r w:rsidRPr="006C6D35">
          <w:rPr>
            <w:rStyle w:val="Hyperlink"/>
            <w:rFonts w:ascii="Arial" w:hAnsi="Arial" w:cs="Arial"/>
            <w:sz w:val="20"/>
            <w:szCs w:val="20"/>
          </w:rPr>
          <w:t>https://forms.office.com/r/5md7fwJPBD</w:t>
        </w:r>
      </w:hyperlink>
    </w:p>
    <w:p w14:paraId="26E9F019" w14:textId="77777777" w:rsidR="006C6D35" w:rsidRPr="006C6D35" w:rsidRDefault="006C6D35" w:rsidP="006C6D35">
      <w:pPr>
        <w:pStyle w:val="ListParagraph"/>
        <w:spacing w:line="360" w:lineRule="auto"/>
        <w:rPr>
          <w:rFonts w:ascii="Arial" w:hAnsi="Arial" w:cs="Arial"/>
          <w:color w:val="1F4E79" w:themeColor="accent5" w:themeShade="80"/>
          <w:sz w:val="20"/>
          <w:szCs w:val="20"/>
        </w:rPr>
      </w:pPr>
      <w:r w:rsidRPr="006C6D35">
        <w:rPr>
          <w:rFonts w:ascii="Arial" w:hAnsi="Arial" w:cs="Arial"/>
          <w:color w:val="1F4E79" w:themeColor="accent5" w:themeShade="80"/>
          <w:sz w:val="20"/>
          <w:szCs w:val="20"/>
        </w:rPr>
        <w:t>Week 2 – 25 July – 29 July = </w:t>
      </w:r>
      <w:hyperlink r:id="rId15" w:history="1">
        <w:r w:rsidRPr="006C6D35">
          <w:rPr>
            <w:rStyle w:val="Hyperlink"/>
            <w:rFonts w:ascii="Arial" w:hAnsi="Arial" w:cs="Arial"/>
            <w:sz w:val="20"/>
            <w:szCs w:val="20"/>
          </w:rPr>
          <w:t>https://forms.office.com/r/cB0hBg1a1b</w:t>
        </w:r>
      </w:hyperlink>
    </w:p>
    <w:p w14:paraId="77ACC77F" w14:textId="77777777" w:rsidR="006C6D35" w:rsidRPr="006C6D35" w:rsidRDefault="006C6D35" w:rsidP="006C6D35">
      <w:pPr>
        <w:pStyle w:val="ListParagraph"/>
        <w:spacing w:line="360" w:lineRule="auto"/>
        <w:rPr>
          <w:rFonts w:ascii="Arial" w:hAnsi="Arial" w:cs="Arial"/>
          <w:color w:val="1F4E79" w:themeColor="accent5" w:themeShade="80"/>
          <w:sz w:val="20"/>
          <w:szCs w:val="20"/>
        </w:rPr>
      </w:pPr>
      <w:r w:rsidRPr="006C6D35">
        <w:rPr>
          <w:rFonts w:ascii="Arial" w:hAnsi="Arial" w:cs="Arial"/>
          <w:color w:val="1F4E79" w:themeColor="accent5" w:themeShade="80"/>
          <w:sz w:val="20"/>
          <w:szCs w:val="20"/>
        </w:rPr>
        <w:t>Week 3 – 01 Aug – 05 Aug = </w:t>
      </w:r>
      <w:hyperlink r:id="rId16" w:history="1">
        <w:r w:rsidRPr="006C6D35">
          <w:rPr>
            <w:rStyle w:val="Hyperlink"/>
            <w:rFonts w:ascii="Arial" w:hAnsi="Arial" w:cs="Arial"/>
            <w:sz w:val="20"/>
            <w:szCs w:val="20"/>
          </w:rPr>
          <w:t>https://forms.office.com/r/F8zuWKHsrt</w:t>
        </w:r>
      </w:hyperlink>
    </w:p>
    <w:p w14:paraId="3A6E39DD" w14:textId="77777777" w:rsidR="006C6D35" w:rsidRPr="006C6D35" w:rsidRDefault="006C6D35" w:rsidP="006C6D35">
      <w:pPr>
        <w:pStyle w:val="ListParagraph"/>
        <w:spacing w:line="360" w:lineRule="auto"/>
        <w:rPr>
          <w:rFonts w:ascii="Arial" w:hAnsi="Arial" w:cs="Arial"/>
          <w:color w:val="1F4E79" w:themeColor="accent5" w:themeShade="80"/>
          <w:sz w:val="20"/>
          <w:szCs w:val="20"/>
          <w:highlight w:val="yellow"/>
        </w:rPr>
      </w:pPr>
      <w:r w:rsidRPr="006C6D35">
        <w:rPr>
          <w:rFonts w:ascii="Arial" w:hAnsi="Arial" w:cs="Arial"/>
          <w:color w:val="1F4E79" w:themeColor="accent5" w:themeShade="80"/>
          <w:sz w:val="20"/>
          <w:szCs w:val="20"/>
        </w:rPr>
        <w:t>Week 4 – 08 Aug – 12 Aug = </w:t>
      </w:r>
      <w:hyperlink r:id="rId17" w:history="1">
        <w:r w:rsidRPr="006C6D35">
          <w:rPr>
            <w:rStyle w:val="Hyperlink"/>
            <w:rFonts w:ascii="Arial" w:hAnsi="Arial" w:cs="Arial"/>
            <w:sz w:val="20"/>
            <w:szCs w:val="20"/>
          </w:rPr>
          <w:t>https://forms.office.com/r/1aR8UPEPWc</w:t>
        </w:r>
      </w:hyperlink>
    </w:p>
    <w:p w14:paraId="4117C755" w14:textId="77777777" w:rsidR="00131B0C" w:rsidRPr="00C569E7" w:rsidRDefault="00131B0C" w:rsidP="00131B0C">
      <w:pPr>
        <w:pStyle w:val="ListParagraph"/>
        <w:rPr>
          <w:rFonts w:ascii="Arial" w:hAnsi="Arial" w:cs="Arial"/>
          <w:color w:val="1F4E79" w:themeColor="accent5" w:themeShade="80"/>
          <w:sz w:val="20"/>
          <w:szCs w:val="20"/>
        </w:rPr>
      </w:pPr>
    </w:p>
    <w:p w14:paraId="4846D6EE"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What is the programme fee?</w:t>
      </w:r>
    </w:p>
    <w:p w14:paraId="60B03423" w14:textId="77777777" w:rsidR="00131B0C" w:rsidRPr="00C569E7" w:rsidRDefault="00131B0C" w:rsidP="00131B0C">
      <w:pPr>
        <w:ind w:left="709"/>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Participation is free of charge for candidates who are successful in the application process.</w:t>
      </w:r>
    </w:p>
    <w:p w14:paraId="6FA246FE"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Can I change the selected week after the selection process is over?</w:t>
      </w:r>
    </w:p>
    <w:p w14:paraId="3F8A78C8"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We are not able to accommodate any changes once the selection process is over so we can only offer you a place in the week which you selected during the application process.</w:t>
      </w:r>
    </w:p>
    <w:p w14:paraId="3E4869E5" w14:textId="77777777" w:rsidR="00131B0C" w:rsidRPr="00C569E7" w:rsidRDefault="00131B0C" w:rsidP="00131B0C">
      <w:pPr>
        <w:pStyle w:val="ListParagraph"/>
        <w:rPr>
          <w:rFonts w:ascii="Arial" w:hAnsi="Arial" w:cs="Arial"/>
          <w:color w:val="1F4E79" w:themeColor="accent5" w:themeShade="80"/>
          <w:sz w:val="20"/>
          <w:szCs w:val="20"/>
        </w:rPr>
      </w:pPr>
    </w:p>
    <w:p w14:paraId="7B135CD7"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Which countries are part of the programme?</w:t>
      </w:r>
    </w:p>
    <w:p w14:paraId="30DD9E77"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Armenia, Azerbaijan, Georgia, </w:t>
      </w:r>
      <w:proofErr w:type="gramStart"/>
      <w:r w:rsidRPr="00C569E7">
        <w:rPr>
          <w:rFonts w:ascii="Arial" w:hAnsi="Arial" w:cs="Arial"/>
          <w:color w:val="1F4E79" w:themeColor="accent5" w:themeShade="80"/>
          <w:sz w:val="20"/>
          <w:szCs w:val="20"/>
        </w:rPr>
        <w:t>Kazakhstan</w:t>
      </w:r>
      <w:proofErr w:type="gramEnd"/>
      <w:r w:rsidRPr="00C569E7">
        <w:rPr>
          <w:rFonts w:ascii="Arial" w:hAnsi="Arial" w:cs="Arial"/>
          <w:color w:val="1F4E79" w:themeColor="accent5" w:themeShade="80"/>
          <w:sz w:val="20"/>
          <w:szCs w:val="20"/>
        </w:rPr>
        <w:t xml:space="preserve"> and Uzbekistan</w:t>
      </w:r>
    </w:p>
    <w:p w14:paraId="41150689" w14:textId="77777777" w:rsidR="00131B0C" w:rsidRPr="00C569E7" w:rsidRDefault="00131B0C" w:rsidP="00131B0C">
      <w:pPr>
        <w:pStyle w:val="ListParagraph"/>
        <w:rPr>
          <w:rFonts w:ascii="Arial" w:hAnsi="Arial" w:cs="Arial"/>
          <w:color w:val="1F4E79" w:themeColor="accent5" w:themeShade="80"/>
          <w:sz w:val="20"/>
          <w:szCs w:val="20"/>
        </w:rPr>
      </w:pPr>
    </w:p>
    <w:p w14:paraId="5EA87E4C"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How will I know how to use the Online Teacher Community platform?</w:t>
      </w:r>
    </w:p>
    <w:p w14:paraId="01022339"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You will have access to guidance documents with user guides, recorded tutorials and you will be invited to a briefing session about the programme on Thursday before the start of the programme.</w:t>
      </w:r>
    </w:p>
    <w:p w14:paraId="4A0DED9D" w14:textId="77777777" w:rsidR="00131B0C" w:rsidRPr="00C569E7" w:rsidRDefault="00131B0C" w:rsidP="00131B0C">
      <w:pPr>
        <w:pStyle w:val="ListParagraph"/>
        <w:rPr>
          <w:rFonts w:ascii="Arial" w:hAnsi="Arial" w:cs="Arial"/>
          <w:color w:val="1F4E79" w:themeColor="accent5" w:themeShade="80"/>
          <w:sz w:val="20"/>
          <w:szCs w:val="20"/>
        </w:rPr>
      </w:pPr>
    </w:p>
    <w:p w14:paraId="13618AD0"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Who are the trainers delivering the programme?</w:t>
      </w:r>
    </w:p>
    <w:p w14:paraId="20170649" w14:textId="3BFB796C" w:rsidR="00131B0C"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Trainers and moderators are ELT specialists with rich experience from different countries.</w:t>
      </w:r>
    </w:p>
    <w:p w14:paraId="235FB413"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Who can support with any technical questions which I might have?</w:t>
      </w:r>
    </w:p>
    <w:p w14:paraId="298BFEFE"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There is a Help button on the Online Teacher Community platform which you can use in case of any problems.</w:t>
      </w:r>
    </w:p>
    <w:p w14:paraId="7AC211B0" w14:textId="77777777" w:rsidR="00131B0C" w:rsidRPr="00C569E7" w:rsidRDefault="00131B0C" w:rsidP="00131B0C">
      <w:pPr>
        <w:pStyle w:val="ListParagraph"/>
        <w:rPr>
          <w:rFonts w:ascii="Arial" w:hAnsi="Arial" w:cs="Arial"/>
          <w:color w:val="1F4E79" w:themeColor="accent5" w:themeShade="80"/>
          <w:sz w:val="20"/>
          <w:szCs w:val="20"/>
        </w:rPr>
      </w:pPr>
    </w:p>
    <w:p w14:paraId="022D8EB8"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Can I apply if I don’t have an active email address?</w:t>
      </w:r>
    </w:p>
    <w:p w14:paraId="28C8CD09"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No, </w:t>
      </w:r>
      <w:r>
        <w:rPr>
          <w:rFonts w:ascii="Arial" w:hAnsi="Arial" w:cs="Arial"/>
          <w:color w:val="1F4E79" w:themeColor="accent5" w:themeShade="80"/>
          <w:sz w:val="20"/>
          <w:szCs w:val="20"/>
        </w:rPr>
        <w:t>you cannot. Y</w:t>
      </w:r>
      <w:r w:rsidRPr="00C569E7">
        <w:rPr>
          <w:rFonts w:ascii="Arial" w:hAnsi="Arial" w:cs="Arial"/>
          <w:color w:val="1F4E79" w:themeColor="accent5" w:themeShade="80"/>
          <w:sz w:val="20"/>
          <w:szCs w:val="20"/>
        </w:rPr>
        <w:t xml:space="preserve">ou </w:t>
      </w:r>
      <w:r w:rsidRPr="00C569E7">
        <w:rPr>
          <w:rFonts w:ascii="Arial" w:hAnsi="Arial" w:cs="Arial"/>
          <w:b/>
          <w:bCs/>
          <w:color w:val="1F4E79" w:themeColor="accent5" w:themeShade="80"/>
          <w:sz w:val="20"/>
          <w:szCs w:val="20"/>
        </w:rPr>
        <w:t>*must*</w:t>
      </w:r>
      <w:r w:rsidRPr="00C569E7">
        <w:rPr>
          <w:rFonts w:ascii="Arial" w:hAnsi="Arial" w:cs="Arial"/>
          <w:color w:val="1F4E79" w:themeColor="accent5" w:themeShade="80"/>
          <w:sz w:val="20"/>
          <w:szCs w:val="20"/>
        </w:rPr>
        <w:t xml:space="preserve"> have an active email address </w:t>
      </w:r>
      <w:proofErr w:type="gramStart"/>
      <w:r w:rsidRPr="00C569E7">
        <w:rPr>
          <w:rFonts w:ascii="Arial" w:hAnsi="Arial" w:cs="Arial"/>
          <w:color w:val="1F4E79" w:themeColor="accent5" w:themeShade="80"/>
          <w:sz w:val="20"/>
          <w:szCs w:val="20"/>
        </w:rPr>
        <w:t>in order to</w:t>
      </w:r>
      <w:proofErr w:type="gramEnd"/>
      <w:r w:rsidRPr="00C569E7">
        <w:rPr>
          <w:rFonts w:ascii="Arial" w:hAnsi="Arial" w:cs="Arial"/>
          <w:color w:val="1F4E79" w:themeColor="accent5" w:themeShade="80"/>
          <w:sz w:val="20"/>
          <w:szCs w:val="20"/>
        </w:rPr>
        <w:t xml:space="preserve"> be able to participate. Please, make sure to regularly check your email as we will exclusively communicate with you via your email and all announcements about the selection process, start times, technical guidance, etc will be shared with you via email.</w:t>
      </w:r>
    </w:p>
    <w:p w14:paraId="3A6EA1D9"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*Please, note* that it is extremely important to provide a *correct* email address - in case of any incorrect email addresses provided, we will select another candidate for participation.</w:t>
      </w:r>
    </w:p>
    <w:p w14:paraId="4143C891" w14:textId="77777777" w:rsidR="00131B0C" w:rsidRPr="00C569E7" w:rsidRDefault="00131B0C" w:rsidP="00131B0C">
      <w:pPr>
        <w:pStyle w:val="ListParagraph"/>
        <w:rPr>
          <w:rFonts w:ascii="Arial" w:hAnsi="Arial" w:cs="Arial"/>
          <w:color w:val="1F4E79" w:themeColor="accent5" w:themeShade="80"/>
          <w:sz w:val="20"/>
          <w:szCs w:val="20"/>
        </w:rPr>
      </w:pPr>
    </w:p>
    <w:p w14:paraId="60722822"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Will the programme be delivered in English?</w:t>
      </w:r>
    </w:p>
    <w:p w14:paraId="167A88CE"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Yes, all interactions in the programme will be done in English. Our aim is to give you an opportunity to actively engage in these sessions and further develop your English language skills and develop a wider understanding of how to effectively introduce topics related to the UK culture in your ELT classrooms.</w:t>
      </w:r>
    </w:p>
    <w:p w14:paraId="75DF0240"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Do I have to actively participate in forums?</w:t>
      </w:r>
    </w:p>
    <w:p w14:paraId="07665308"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Yes, we encourage you to actively participate and exchange your ideas and opinions with other teachers in your groups.</w:t>
      </w:r>
    </w:p>
    <w:p w14:paraId="7B8BFE18"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rFonts w:ascii="Arial" w:eastAsia="Arial" w:hAnsi="Arial" w:cs="Arial"/>
          <w:color w:val="1F4E79" w:themeColor="accent5" w:themeShade="80"/>
          <w:sz w:val="20"/>
          <w:szCs w:val="20"/>
        </w:rPr>
      </w:pPr>
      <w:r w:rsidRPr="00C569E7">
        <w:rPr>
          <w:rFonts w:ascii="Arial" w:hAnsi="Arial" w:cs="Arial"/>
          <w:color w:val="1F4E79" w:themeColor="accent5" w:themeShade="80"/>
          <w:sz w:val="20"/>
          <w:szCs w:val="20"/>
        </w:rPr>
        <w:t xml:space="preserve">Will groups include teachers from my country only or will it be an international group? </w:t>
      </w:r>
    </w:p>
    <w:p w14:paraId="449FD4A8" w14:textId="77777777" w:rsidR="00131B0C" w:rsidRPr="00C569E7" w:rsidRDefault="00131B0C" w:rsidP="00131B0C">
      <w:pPr>
        <w:pStyle w:val="ListParagraph"/>
        <w:rPr>
          <w:rFonts w:ascii="Arial" w:eastAsia="Arial" w:hAnsi="Arial" w:cs="Arial"/>
          <w:color w:val="1F4E79" w:themeColor="accent5" w:themeShade="80"/>
          <w:sz w:val="20"/>
          <w:szCs w:val="20"/>
        </w:rPr>
      </w:pPr>
      <w:r w:rsidRPr="00C569E7">
        <w:rPr>
          <w:rFonts w:ascii="Arial" w:hAnsi="Arial" w:cs="Arial"/>
          <w:color w:val="1F4E79" w:themeColor="accent5" w:themeShade="80"/>
          <w:sz w:val="20"/>
          <w:szCs w:val="20"/>
        </w:rPr>
        <w:t>Your group will include teachers from several countries so it will be an international group.</w:t>
      </w:r>
    </w:p>
    <w:p w14:paraId="42AE0746" w14:textId="77777777" w:rsidR="00131B0C" w:rsidRPr="00C569E7" w:rsidRDefault="00131B0C" w:rsidP="00131B0C">
      <w:pPr>
        <w:pStyle w:val="ListParagraph"/>
        <w:numPr>
          <w:ilvl w:val="0"/>
          <w:numId w:val="19"/>
        </w:numPr>
        <w:suppressAutoHyphens/>
        <w:autoSpaceDN w:val="0"/>
        <w:spacing w:after="160" w:line="256" w:lineRule="auto"/>
        <w:contextualSpacing w:val="0"/>
        <w:textAlignment w:val="baseline"/>
        <w:rPr>
          <w:color w:val="1F4E79" w:themeColor="accent5" w:themeShade="80"/>
          <w:sz w:val="20"/>
          <w:szCs w:val="20"/>
        </w:rPr>
      </w:pPr>
      <w:r w:rsidRPr="00C569E7">
        <w:rPr>
          <w:rFonts w:ascii="Arial" w:hAnsi="Arial" w:cs="Arial"/>
          <w:color w:val="1F4E79" w:themeColor="accent5" w:themeShade="80"/>
          <w:sz w:val="20"/>
          <w:szCs w:val="20"/>
        </w:rPr>
        <w:lastRenderedPageBreak/>
        <w:t xml:space="preserve">Will teachers be given any home tasks to complete every day? </w:t>
      </w:r>
    </w:p>
    <w:p w14:paraId="2959E4E5"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Each day in the week in which you are joining the summer school you will have to join live sessions / webinars. On Monday, Wednesday, and Friday you will have one 90-min webinar and one 60-min live speaking club session and on Tuesday and Thursday you will only have one 60-min live speaking club session.</w:t>
      </w:r>
    </w:p>
    <w:p w14:paraId="78AEDE35"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 xml:space="preserve">In addition to that, you will be asked to join forum discussions in which you can write your comments / replies to questions in the discussion which will be related to the content covered in these live sessions and which will help you share your ideas, questions, </w:t>
      </w:r>
      <w:proofErr w:type="gramStart"/>
      <w:r w:rsidRPr="00C569E7">
        <w:rPr>
          <w:rFonts w:ascii="Arial" w:hAnsi="Arial" w:cs="Arial"/>
          <w:color w:val="1F4E79" w:themeColor="accent5" w:themeShade="80"/>
          <w:sz w:val="20"/>
          <w:szCs w:val="20"/>
        </w:rPr>
        <w:t>challenges</w:t>
      </w:r>
      <w:proofErr w:type="gramEnd"/>
      <w:r w:rsidRPr="00C569E7">
        <w:rPr>
          <w:rFonts w:ascii="Arial" w:hAnsi="Arial" w:cs="Arial"/>
          <w:color w:val="1F4E79" w:themeColor="accent5" w:themeShade="80"/>
          <w:sz w:val="20"/>
          <w:szCs w:val="20"/>
        </w:rPr>
        <w:t xml:space="preserve"> and advice with other teachers and also learn from them.</w:t>
      </w:r>
    </w:p>
    <w:p w14:paraId="678FA039" w14:textId="77777777" w:rsidR="00131B0C" w:rsidRPr="00C569E7" w:rsidRDefault="00131B0C" w:rsidP="00131B0C">
      <w:pPr>
        <w:pStyle w:val="ListParagraph"/>
        <w:rPr>
          <w:rFonts w:ascii="Arial" w:hAnsi="Arial" w:cs="Arial"/>
          <w:color w:val="1F4E79" w:themeColor="accent5" w:themeShade="80"/>
          <w:sz w:val="20"/>
          <w:szCs w:val="20"/>
        </w:rPr>
      </w:pPr>
      <w:r w:rsidRPr="00C569E7">
        <w:rPr>
          <w:rFonts w:ascii="Arial" w:hAnsi="Arial" w:cs="Arial"/>
          <w:color w:val="1F4E79" w:themeColor="accent5" w:themeShade="80"/>
          <w:sz w:val="20"/>
          <w:szCs w:val="20"/>
        </w:rPr>
        <w:t>Apart from that, there will be no other tasks.</w:t>
      </w:r>
    </w:p>
    <w:p w14:paraId="0C02860C" w14:textId="77777777" w:rsidR="00131B0C" w:rsidRPr="00C569E7" w:rsidRDefault="00131B0C" w:rsidP="00131B0C">
      <w:pPr>
        <w:pStyle w:val="ListParagraph"/>
        <w:rPr>
          <w:rFonts w:ascii="Arial" w:hAnsi="Arial" w:cs="Arial"/>
          <w:color w:val="1F4E79" w:themeColor="accent5" w:themeShade="80"/>
          <w:sz w:val="20"/>
          <w:szCs w:val="20"/>
        </w:rPr>
      </w:pPr>
    </w:p>
    <w:p w14:paraId="57DD3DF2" w14:textId="77777777" w:rsidR="00131B0C" w:rsidRPr="00C569E7" w:rsidRDefault="00131B0C" w:rsidP="00131B0C">
      <w:pPr>
        <w:pStyle w:val="ListParagraph"/>
        <w:rPr>
          <w:rFonts w:ascii="Arial" w:hAnsi="Arial" w:cs="Arial"/>
          <w:color w:val="1F4E79" w:themeColor="accent5" w:themeShade="80"/>
          <w:sz w:val="20"/>
          <w:szCs w:val="20"/>
        </w:rPr>
      </w:pPr>
    </w:p>
    <w:p w14:paraId="5D9E409C" w14:textId="77777777" w:rsidR="00131B0C" w:rsidRPr="00C569E7" w:rsidRDefault="00131B0C" w:rsidP="00131B0C">
      <w:pPr>
        <w:pStyle w:val="ListParagraph"/>
        <w:rPr>
          <w:rFonts w:ascii="Arial" w:hAnsi="Arial" w:cs="Arial"/>
          <w:color w:val="1F4E79" w:themeColor="accent5" w:themeShade="80"/>
          <w:sz w:val="20"/>
          <w:szCs w:val="20"/>
        </w:rPr>
      </w:pPr>
    </w:p>
    <w:p w14:paraId="1B217664" w14:textId="77777777" w:rsidR="00131B0C" w:rsidRPr="00C569E7" w:rsidRDefault="00131B0C" w:rsidP="00131B0C">
      <w:pPr>
        <w:pStyle w:val="ListParagraph"/>
        <w:rPr>
          <w:rFonts w:ascii="Arial" w:hAnsi="Arial" w:cs="Arial"/>
          <w:color w:val="1F4E79" w:themeColor="accent5" w:themeShade="80"/>
          <w:sz w:val="20"/>
          <w:szCs w:val="20"/>
        </w:rPr>
      </w:pPr>
    </w:p>
    <w:p w14:paraId="5785422D" w14:textId="77777777" w:rsidR="00544839" w:rsidRPr="00581CCD" w:rsidRDefault="00544839" w:rsidP="00581CCD">
      <w:pPr>
        <w:jc w:val="center"/>
        <w:rPr>
          <w:rFonts w:ascii="Arial" w:hAnsi="Arial" w:cs="Arial"/>
          <w:color w:val="1F4E79" w:themeColor="accent5" w:themeShade="80"/>
          <w:sz w:val="36"/>
          <w:szCs w:val="36"/>
        </w:rPr>
      </w:pPr>
    </w:p>
    <w:sectPr w:rsidR="00544839" w:rsidRPr="00581CCD" w:rsidSect="00265DE9">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EC941" w14:textId="77777777" w:rsidR="00107777" w:rsidRDefault="00107777">
      <w:pPr>
        <w:spacing w:after="0" w:line="240" w:lineRule="auto"/>
      </w:pPr>
      <w:r>
        <w:separator/>
      </w:r>
    </w:p>
  </w:endnote>
  <w:endnote w:type="continuationSeparator" w:id="0">
    <w:p w14:paraId="6255D348" w14:textId="77777777" w:rsidR="00107777" w:rsidRDefault="0010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66FA" w14:textId="77777777" w:rsidR="00107777" w:rsidRDefault="00107777">
      <w:pPr>
        <w:spacing w:after="0" w:line="240" w:lineRule="auto"/>
      </w:pPr>
      <w:r>
        <w:separator/>
      </w:r>
    </w:p>
  </w:footnote>
  <w:footnote w:type="continuationSeparator" w:id="0">
    <w:p w14:paraId="379AAE9E" w14:textId="77777777" w:rsidR="00107777" w:rsidRDefault="0010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265"/>
    <w:multiLevelType w:val="multilevel"/>
    <w:tmpl w:val="B2446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3D40C7"/>
    <w:multiLevelType w:val="hybridMultilevel"/>
    <w:tmpl w:val="6582CCC0"/>
    <w:lvl w:ilvl="0" w:tplc="C0200D4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6BE34B2"/>
    <w:multiLevelType w:val="hybridMultilevel"/>
    <w:tmpl w:val="8078F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FE025C"/>
    <w:multiLevelType w:val="hybridMultilevel"/>
    <w:tmpl w:val="8892D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AC303E"/>
    <w:multiLevelType w:val="multilevel"/>
    <w:tmpl w:val="E0CCB3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5097299"/>
    <w:multiLevelType w:val="multilevel"/>
    <w:tmpl w:val="3752A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565948"/>
    <w:multiLevelType w:val="hybridMultilevel"/>
    <w:tmpl w:val="F168E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D0932"/>
    <w:multiLevelType w:val="hybridMultilevel"/>
    <w:tmpl w:val="9F2CF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A1D29"/>
    <w:multiLevelType w:val="hybridMultilevel"/>
    <w:tmpl w:val="C37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B4271"/>
    <w:multiLevelType w:val="hybridMultilevel"/>
    <w:tmpl w:val="519A0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626E3"/>
    <w:multiLevelType w:val="multilevel"/>
    <w:tmpl w:val="0736F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6C4EFA"/>
    <w:multiLevelType w:val="hybridMultilevel"/>
    <w:tmpl w:val="47308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F54CC"/>
    <w:multiLevelType w:val="hybridMultilevel"/>
    <w:tmpl w:val="E088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B57433"/>
    <w:multiLevelType w:val="hybridMultilevel"/>
    <w:tmpl w:val="33164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D22E4"/>
    <w:multiLevelType w:val="hybridMultilevel"/>
    <w:tmpl w:val="90B8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F53170"/>
    <w:multiLevelType w:val="multilevel"/>
    <w:tmpl w:val="B69885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D0C2346"/>
    <w:multiLevelType w:val="hybridMultilevel"/>
    <w:tmpl w:val="DD8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E85B4D"/>
    <w:multiLevelType w:val="hybridMultilevel"/>
    <w:tmpl w:val="B300BE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336BAE"/>
    <w:multiLevelType w:val="hybridMultilevel"/>
    <w:tmpl w:val="1AFA48D0"/>
    <w:lvl w:ilvl="0" w:tplc="23967D2A">
      <w:start w:val="14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1141F9"/>
    <w:multiLevelType w:val="hybridMultilevel"/>
    <w:tmpl w:val="A6C4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7"/>
  </w:num>
  <w:num w:numId="4">
    <w:abstractNumId w:val="3"/>
  </w:num>
  <w:num w:numId="5">
    <w:abstractNumId w:val="2"/>
  </w:num>
  <w:num w:numId="6">
    <w:abstractNumId w:val="8"/>
  </w:num>
  <w:num w:numId="7">
    <w:abstractNumId w:val="16"/>
  </w:num>
  <w:num w:numId="8">
    <w:abstractNumId w:val="14"/>
  </w:num>
  <w:num w:numId="9">
    <w:abstractNumId w:val="6"/>
  </w:num>
  <w:num w:numId="10">
    <w:abstractNumId w:val="11"/>
  </w:num>
  <w:num w:numId="11">
    <w:abstractNumId w:val="13"/>
  </w:num>
  <w:num w:numId="12">
    <w:abstractNumId w:val="9"/>
  </w:num>
  <w:num w:numId="13">
    <w:abstractNumId w:val="1"/>
  </w:num>
  <w:num w:numId="14">
    <w:abstractNumId w:val="4"/>
  </w:num>
  <w:num w:numId="15">
    <w:abstractNumId w:val="10"/>
  </w:num>
  <w:num w:numId="16">
    <w:abstractNumId w:val="5"/>
  </w:num>
  <w:num w:numId="17">
    <w:abstractNumId w:val="15"/>
  </w:num>
  <w:num w:numId="18">
    <w:abstractNumId w:val="0"/>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6A1"/>
    <w:rsid w:val="000011D4"/>
    <w:rsid w:val="00011EA3"/>
    <w:rsid w:val="0001247D"/>
    <w:rsid w:val="00036EA1"/>
    <w:rsid w:val="00043BDB"/>
    <w:rsid w:val="00045FE9"/>
    <w:rsid w:val="0005485B"/>
    <w:rsid w:val="000600A9"/>
    <w:rsid w:val="00063D0A"/>
    <w:rsid w:val="000C2FA4"/>
    <w:rsid w:val="000C34A3"/>
    <w:rsid w:val="000D6A07"/>
    <w:rsid w:val="000E7025"/>
    <w:rsid w:val="000F5EE9"/>
    <w:rsid w:val="001008C0"/>
    <w:rsid w:val="00107777"/>
    <w:rsid w:val="001147B2"/>
    <w:rsid w:val="001172B7"/>
    <w:rsid w:val="00123B5F"/>
    <w:rsid w:val="00131B0C"/>
    <w:rsid w:val="00140C07"/>
    <w:rsid w:val="001457C5"/>
    <w:rsid w:val="001663AC"/>
    <w:rsid w:val="00187F5F"/>
    <w:rsid w:val="001E2143"/>
    <w:rsid w:val="001F7D27"/>
    <w:rsid w:val="0023373B"/>
    <w:rsid w:val="00235DD7"/>
    <w:rsid w:val="00265DE9"/>
    <w:rsid w:val="002A0B13"/>
    <w:rsid w:val="002D2C1B"/>
    <w:rsid w:val="00345591"/>
    <w:rsid w:val="003511DE"/>
    <w:rsid w:val="003554DD"/>
    <w:rsid w:val="003660BC"/>
    <w:rsid w:val="003774E6"/>
    <w:rsid w:val="003860C3"/>
    <w:rsid w:val="003A654D"/>
    <w:rsid w:val="003E2072"/>
    <w:rsid w:val="00405BF7"/>
    <w:rsid w:val="0041284F"/>
    <w:rsid w:val="0041289A"/>
    <w:rsid w:val="00426530"/>
    <w:rsid w:val="00447311"/>
    <w:rsid w:val="00472B35"/>
    <w:rsid w:val="004773D0"/>
    <w:rsid w:val="00481F25"/>
    <w:rsid w:val="00487BC3"/>
    <w:rsid w:val="004A78E2"/>
    <w:rsid w:val="00515C52"/>
    <w:rsid w:val="00535494"/>
    <w:rsid w:val="00544839"/>
    <w:rsid w:val="00554D31"/>
    <w:rsid w:val="00581CCD"/>
    <w:rsid w:val="0058250B"/>
    <w:rsid w:val="00585F7F"/>
    <w:rsid w:val="00602EAC"/>
    <w:rsid w:val="00616943"/>
    <w:rsid w:val="006362B0"/>
    <w:rsid w:val="0063648C"/>
    <w:rsid w:val="00656B61"/>
    <w:rsid w:val="0068235C"/>
    <w:rsid w:val="00684E73"/>
    <w:rsid w:val="006B023A"/>
    <w:rsid w:val="006C6D35"/>
    <w:rsid w:val="007002E1"/>
    <w:rsid w:val="00702597"/>
    <w:rsid w:val="00717C5A"/>
    <w:rsid w:val="007836A1"/>
    <w:rsid w:val="00792055"/>
    <w:rsid w:val="007B7C3E"/>
    <w:rsid w:val="007C1E1D"/>
    <w:rsid w:val="007D428F"/>
    <w:rsid w:val="007E3070"/>
    <w:rsid w:val="007F17EF"/>
    <w:rsid w:val="007F6A54"/>
    <w:rsid w:val="0083550A"/>
    <w:rsid w:val="008429FC"/>
    <w:rsid w:val="00851195"/>
    <w:rsid w:val="008678AE"/>
    <w:rsid w:val="0088173C"/>
    <w:rsid w:val="008D15A0"/>
    <w:rsid w:val="008E6D5D"/>
    <w:rsid w:val="00921CD5"/>
    <w:rsid w:val="00925CA5"/>
    <w:rsid w:val="0095172C"/>
    <w:rsid w:val="009778F9"/>
    <w:rsid w:val="00977E29"/>
    <w:rsid w:val="00985350"/>
    <w:rsid w:val="009B6E19"/>
    <w:rsid w:val="009E65A4"/>
    <w:rsid w:val="009E6A22"/>
    <w:rsid w:val="009F7DB5"/>
    <w:rsid w:val="00A12395"/>
    <w:rsid w:val="00A40096"/>
    <w:rsid w:val="00A52337"/>
    <w:rsid w:val="00A93EF3"/>
    <w:rsid w:val="00AC48E8"/>
    <w:rsid w:val="00AE2DC3"/>
    <w:rsid w:val="00B12BC6"/>
    <w:rsid w:val="00B16B72"/>
    <w:rsid w:val="00B45EDC"/>
    <w:rsid w:val="00B47F5C"/>
    <w:rsid w:val="00B81B20"/>
    <w:rsid w:val="00BB328C"/>
    <w:rsid w:val="00BB35DF"/>
    <w:rsid w:val="00BF1F3F"/>
    <w:rsid w:val="00BF74AC"/>
    <w:rsid w:val="00C020B7"/>
    <w:rsid w:val="00C257EA"/>
    <w:rsid w:val="00C34D20"/>
    <w:rsid w:val="00C37EB4"/>
    <w:rsid w:val="00C61122"/>
    <w:rsid w:val="00C65BF7"/>
    <w:rsid w:val="00CA0470"/>
    <w:rsid w:val="00CA517A"/>
    <w:rsid w:val="00CD29C8"/>
    <w:rsid w:val="00CD5548"/>
    <w:rsid w:val="00CF7A4C"/>
    <w:rsid w:val="00D002D8"/>
    <w:rsid w:val="00D50E45"/>
    <w:rsid w:val="00D8368A"/>
    <w:rsid w:val="00D97CFA"/>
    <w:rsid w:val="00DC557C"/>
    <w:rsid w:val="00DF44A7"/>
    <w:rsid w:val="00E84A23"/>
    <w:rsid w:val="00E84E70"/>
    <w:rsid w:val="00EB0833"/>
    <w:rsid w:val="00F037E4"/>
    <w:rsid w:val="00F26AA8"/>
    <w:rsid w:val="00F30B82"/>
    <w:rsid w:val="00F51905"/>
    <w:rsid w:val="00F7233D"/>
    <w:rsid w:val="00FA41ED"/>
    <w:rsid w:val="00FC14C4"/>
    <w:rsid w:val="03A56F00"/>
    <w:rsid w:val="07DDE944"/>
    <w:rsid w:val="1C73CFCA"/>
    <w:rsid w:val="1D77147E"/>
    <w:rsid w:val="21D0ED05"/>
    <w:rsid w:val="2273CEB5"/>
    <w:rsid w:val="49DBFB75"/>
    <w:rsid w:val="4B52CF69"/>
    <w:rsid w:val="67BAC5D6"/>
    <w:rsid w:val="6D0FEF7D"/>
    <w:rsid w:val="6F25E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A5756"/>
  <w15:chartTrackingRefBased/>
  <w15:docId w15:val="{EFA76146-0ED1-4BDB-90C9-B30F487C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6A1"/>
    <w:pPr>
      <w:spacing w:after="200" w:line="276" w:lineRule="auto"/>
    </w:pPr>
    <w:rPr>
      <w:lang w:val="en-GB"/>
    </w:rPr>
  </w:style>
  <w:style w:type="paragraph" w:styleId="Heading3">
    <w:name w:val="heading 3"/>
    <w:basedOn w:val="Normal"/>
    <w:link w:val="Heading3Char"/>
    <w:uiPriority w:val="9"/>
    <w:qFormat/>
    <w:rsid w:val="00581C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6A1"/>
    <w:pPr>
      <w:ind w:left="720"/>
      <w:contextualSpacing/>
    </w:pPr>
  </w:style>
  <w:style w:type="paragraph" w:styleId="NormalWeb">
    <w:name w:val="Normal (Web)"/>
    <w:basedOn w:val="Normal"/>
    <w:uiPriority w:val="99"/>
    <w:unhideWhenUsed/>
    <w:rsid w:val="007836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783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6A1"/>
    <w:rPr>
      <w:lang w:val="en-GB"/>
    </w:rPr>
  </w:style>
  <w:style w:type="table" w:styleId="TableGrid">
    <w:name w:val="Table Grid"/>
    <w:basedOn w:val="TableNormal"/>
    <w:uiPriority w:val="59"/>
    <w:rsid w:val="007836A1"/>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12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C6"/>
    <w:rPr>
      <w:lang w:val="en-GB"/>
    </w:rPr>
  </w:style>
  <w:style w:type="paragraph" w:styleId="BalloonText">
    <w:name w:val="Balloon Text"/>
    <w:basedOn w:val="Normal"/>
    <w:link w:val="BalloonTextChar"/>
    <w:uiPriority w:val="99"/>
    <w:semiHidden/>
    <w:unhideWhenUsed/>
    <w:rsid w:val="002D2C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C1B"/>
    <w:rPr>
      <w:rFonts w:ascii="Segoe UI" w:hAnsi="Segoe UI" w:cs="Segoe UI"/>
      <w:sz w:val="18"/>
      <w:szCs w:val="18"/>
      <w:lang w:val="en-GB"/>
    </w:rPr>
  </w:style>
  <w:style w:type="character" w:styleId="Hyperlink">
    <w:name w:val="Hyperlink"/>
    <w:basedOn w:val="DefaultParagraphFont"/>
    <w:uiPriority w:val="99"/>
    <w:unhideWhenUsed/>
    <w:rsid w:val="002D2C1B"/>
    <w:rPr>
      <w:color w:val="0563C1" w:themeColor="hyperlink"/>
      <w:u w:val="single"/>
    </w:rPr>
  </w:style>
  <w:style w:type="character" w:styleId="CommentReference">
    <w:name w:val="annotation reference"/>
    <w:basedOn w:val="DefaultParagraphFont"/>
    <w:uiPriority w:val="99"/>
    <w:semiHidden/>
    <w:unhideWhenUsed/>
    <w:rsid w:val="008678AE"/>
    <w:rPr>
      <w:sz w:val="16"/>
      <w:szCs w:val="16"/>
    </w:rPr>
  </w:style>
  <w:style w:type="paragraph" w:styleId="CommentText">
    <w:name w:val="annotation text"/>
    <w:basedOn w:val="Normal"/>
    <w:link w:val="CommentTextChar"/>
    <w:uiPriority w:val="99"/>
    <w:unhideWhenUsed/>
    <w:rsid w:val="008678AE"/>
    <w:pPr>
      <w:spacing w:line="240" w:lineRule="auto"/>
    </w:pPr>
    <w:rPr>
      <w:sz w:val="20"/>
      <w:szCs w:val="20"/>
    </w:rPr>
  </w:style>
  <w:style w:type="character" w:customStyle="1" w:styleId="CommentTextChar">
    <w:name w:val="Comment Text Char"/>
    <w:basedOn w:val="DefaultParagraphFont"/>
    <w:link w:val="CommentText"/>
    <w:uiPriority w:val="99"/>
    <w:rsid w:val="008678AE"/>
    <w:rPr>
      <w:sz w:val="20"/>
      <w:szCs w:val="20"/>
      <w:lang w:val="en-GB"/>
    </w:rPr>
  </w:style>
  <w:style w:type="paragraph" w:styleId="CommentSubject">
    <w:name w:val="annotation subject"/>
    <w:basedOn w:val="CommentText"/>
    <w:next w:val="CommentText"/>
    <w:link w:val="CommentSubjectChar"/>
    <w:uiPriority w:val="99"/>
    <w:semiHidden/>
    <w:unhideWhenUsed/>
    <w:rsid w:val="008678AE"/>
    <w:rPr>
      <w:b/>
      <w:bCs/>
    </w:rPr>
  </w:style>
  <w:style w:type="character" w:customStyle="1" w:styleId="CommentSubjectChar">
    <w:name w:val="Comment Subject Char"/>
    <w:basedOn w:val="CommentTextChar"/>
    <w:link w:val="CommentSubject"/>
    <w:uiPriority w:val="99"/>
    <w:semiHidden/>
    <w:rsid w:val="008678AE"/>
    <w:rPr>
      <w:b/>
      <w:bCs/>
      <w:sz w:val="20"/>
      <w:szCs w:val="20"/>
      <w:lang w:val="en-GB"/>
    </w:rPr>
  </w:style>
  <w:style w:type="character" w:customStyle="1" w:styleId="Heading3Char">
    <w:name w:val="Heading 3 Char"/>
    <w:basedOn w:val="DefaultParagraphFont"/>
    <w:link w:val="Heading3"/>
    <w:uiPriority w:val="9"/>
    <w:rsid w:val="00581CCD"/>
    <w:rPr>
      <w:rFonts w:ascii="Times New Roman" w:eastAsia="Times New Roman" w:hAnsi="Times New Roman" w:cs="Times New Roman"/>
      <w:b/>
      <w:bCs/>
      <w:sz w:val="27"/>
      <w:szCs w:val="27"/>
      <w:lang w:val="en-GB" w:eastAsia="en-GB"/>
    </w:rPr>
  </w:style>
  <w:style w:type="character" w:styleId="UnresolvedMention">
    <w:name w:val="Unresolved Mention"/>
    <w:basedOn w:val="DefaultParagraphFont"/>
    <w:uiPriority w:val="99"/>
    <w:semiHidden/>
    <w:unhideWhenUsed/>
    <w:rsid w:val="006C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99675">
      <w:bodyDiv w:val="1"/>
      <w:marLeft w:val="0"/>
      <w:marRight w:val="0"/>
      <w:marTop w:val="0"/>
      <w:marBottom w:val="0"/>
      <w:divBdr>
        <w:top w:val="none" w:sz="0" w:space="0" w:color="auto"/>
        <w:left w:val="none" w:sz="0" w:space="0" w:color="auto"/>
        <w:bottom w:val="none" w:sz="0" w:space="0" w:color="auto"/>
        <w:right w:val="none" w:sz="0" w:space="0" w:color="auto"/>
      </w:divBdr>
    </w:div>
    <w:div w:id="1775401994">
      <w:bodyDiv w:val="1"/>
      <w:marLeft w:val="0"/>
      <w:marRight w:val="0"/>
      <w:marTop w:val="0"/>
      <w:marBottom w:val="0"/>
      <w:divBdr>
        <w:top w:val="none" w:sz="0" w:space="0" w:color="auto"/>
        <w:left w:val="none" w:sz="0" w:space="0" w:color="auto"/>
        <w:bottom w:val="none" w:sz="0" w:space="0" w:color="auto"/>
        <w:right w:val="none" w:sz="0" w:space="0" w:color="auto"/>
      </w:divBdr>
    </w:div>
    <w:div w:id="1824006226">
      <w:bodyDiv w:val="1"/>
      <w:marLeft w:val="0"/>
      <w:marRight w:val="0"/>
      <w:marTop w:val="0"/>
      <w:marBottom w:val="0"/>
      <w:divBdr>
        <w:top w:val="none" w:sz="0" w:space="0" w:color="auto"/>
        <w:left w:val="none" w:sz="0" w:space="0" w:color="auto"/>
        <w:bottom w:val="none" w:sz="0" w:space="0" w:color="auto"/>
        <w:right w:val="none" w:sz="0" w:space="0" w:color="auto"/>
      </w:divBdr>
    </w:div>
    <w:div w:id="1827361171">
      <w:bodyDiv w:val="1"/>
      <w:marLeft w:val="0"/>
      <w:marRight w:val="0"/>
      <w:marTop w:val="0"/>
      <w:marBottom w:val="0"/>
      <w:divBdr>
        <w:top w:val="none" w:sz="0" w:space="0" w:color="auto"/>
        <w:left w:val="none" w:sz="0" w:space="0" w:color="auto"/>
        <w:bottom w:val="none" w:sz="0" w:space="0" w:color="auto"/>
        <w:right w:val="none" w:sz="0" w:space="0" w:color="auto"/>
      </w:divBdr>
    </w:div>
    <w:div w:id="189997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forms.office.com/r/1aR8UPEPWc" TargetMode="External"/><Relationship Id="rId2" Type="http://schemas.openxmlformats.org/officeDocument/2006/relationships/customXml" Target="../customXml/item2.xml"/><Relationship Id="rId16" Type="http://schemas.openxmlformats.org/officeDocument/2006/relationships/hyperlink" Target="https://forms.office.com/r/F8zuWKHs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https://forms.office.com/r/cB0hBg1a1b"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orms.office.com/r/5md7fwJP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E82E8FBE7394B81C9126FFF8A14F8" ma:contentTypeVersion="13" ma:contentTypeDescription="Create a new document." ma:contentTypeScope="" ma:versionID="909bceb9c82f4d22a4051abb93f6c3dc">
  <xsd:schema xmlns:xsd="http://www.w3.org/2001/XMLSchema" xmlns:xs="http://www.w3.org/2001/XMLSchema" xmlns:p="http://schemas.microsoft.com/office/2006/metadata/properties" xmlns:ns3="403d5e8e-b12e-4187-83a0-50ea075ea16e" xmlns:ns4="38162d5b-6f60-4ae8-be6b-45b6eea24327" targetNamespace="http://schemas.microsoft.com/office/2006/metadata/properties" ma:root="true" ma:fieldsID="7b0086ebec90a5aa16f1442905cd114a" ns3:_="" ns4:_="">
    <xsd:import namespace="403d5e8e-b12e-4187-83a0-50ea075ea16e"/>
    <xsd:import namespace="38162d5b-6f60-4ae8-be6b-45b6eea243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5e8e-b12e-4187-83a0-50ea075ea1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62d5b-6f60-4ae8-be6b-45b6eea2432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14CBD0-8CA3-4494-8BFA-1F2A3C2D4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5e8e-b12e-4187-83a0-50ea075ea16e"/>
    <ds:schemaRef ds:uri="38162d5b-6f60-4ae8-be6b-45b6eea24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7B0B8A-8E04-4E7A-BF3B-EF06A4B389FB}">
  <ds:schemaRefs>
    <ds:schemaRef ds:uri="http://schemas.microsoft.com/sharepoint/v3/contenttype/forms"/>
  </ds:schemaRefs>
</ds:datastoreItem>
</file>

<file path=customXml/itemProps3.xml><?xml version="1.0" encoding="utf-8"?>
<ds:datastoreItem xmlns:ds="http://schemas.openxmlformats.org/officeDocument/2006/customXml" ds:itemID="{301559B0-60E4-4D5B-8C7C-58D74759FA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980</Words>
  <Characters>5589</Characters>
  <Application>Microsoft Office Word</Application>
  <DocSecurity>0</DocSecurity>
  <Lines>46</Lines>
  <Paragraphs>13</Paragraphs>
  <ScaleCrop>false</ScaleCrop>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Etherton, Simon (Ukraine)</dc:creator>
  <cp:keywords/>
  <dc:description/>
  <cp:lastModifiedBy>Begibaeva, Nilufar (Education)</cp:lastModifiedBy>
  <cp:revision>6</cp:revision>
  <cp:lastPrinted>2021-10-05T18:12:00Z</cp:lastPrinted>
  <dcterms:created xsi:type="dcterms:W3CDTF">2022-06-16T07:20:00Z</dcterms:created>
  <dcterms:modified xsi:type="dcterms:W3CDTF">2022-06-20T05:58:00Z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0x010100053E82E8FBE7394B81C9126FFF8A14F8</vt:lpwstr>
  </property>
</Properties>
</file>